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37" w:rsidRPr="006E0149" w:rsidRDefault="00D47937" w:rsidP="00D4793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Modelo de Pesquisa de Mercado</w:t>
      </w:r>
    </w:p>
    <w:p w:rsidR="00D47937" w:rsidRDefault="00D47937" w:rsidP="00D47937">
      <w:pPr>
        <w:jc w:val="both"/>
        <w:rPr>
          <w:rFonts w:ascii="Cambria" w:hAnsi="Cambria" w:cs="Arial"/>
          <w:sz w:val="24"/>
          <w:szCs w:val="24"/>
        </w:rPr>
      </w:pPr>
    </w:p>
    <w:p w:rsidR="00D47937" w:rsidRDefault="00D47937" w:rsidP="00D47937">
      <w:pPr>
        <w:jc w:val="both"/>
        <w:rPr>
          <w:rFonts w:ascii="Cambria" w:hAnsi="Cambria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66"/>
        <w:gridCol w:w="877"/>
        <w:gridCol w:w="992"/>
        <w:gridCol w:w="1559"/>
        <w:gridCol w:w="1585"/>
      </w:tblGrid>
      <w:tr w:rsidR="00D47937" w:rsidTr="006121AB">
        <w:trPr>
          <w:jc w:val="center"/>
        </w:trPr>
        <w:tc>
          <w:tcPr>
            <w:tcW w:w="846" w:type="dxa"/>
            <w:vMerge w:val="restart"/>
          </w:tcPr>
          <w:p w:rsidR="00D47937" w:rsidRPr="008B7EE6" w:rsidRDefault="00D47937" w:rsidP="006121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7EE6">
              <w:rPr>
                <w:rFonts w:ascii="Cambria" w:hAnsi="Cambria"/>
                <w:b/>
                <w:sz w:val="24"/>
                <w:szCs w:val="24"/>
              </w:rPr>
              <w:t>Item</w:t>
            </w:r>
          </w:p>
        </w:tc>
        <w:tc>
          <w:tcPr>
            <w:tcW w:w="2566" w:type="dxa"/>
            <w:vMerge w:val="restart"/>
          </w:tcPr>
          <w:p w:rsidR="00D47937" w:rsidRPr="008B7EE6" w:rsidRDefault="00D47937" w:rsidP="006121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7EE6">
              <w:rPr>
                <w:rFonts w:ascii="Cambria" w:hAnsi="Cambria"/>
                <w:b/>
                <w:sz w:val="24"/>
                <w:szCs w:val="24"/>
              </w:rPr>
              <w:t>Descrição</w:t>
            </w:r>
          </w:p>
        </w:tc>
        <w:tc>
          <w:tcPr>
            <w:tcW w:w="877" w:type="dxa"/>
            <w:vMerge w:val="restart"/>
          </w:tcPr>
          <w:p w:rsidR="00D47937" w:rsidRPr="008B7EE6" w:rsidRDefault="00D47937" w:rsidP="006121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7EE6">
              <w:rPr>
                <w:rFonts w:ascii="Cambria" w:hAnsi="Cambria"/>
                <w:b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992" w:type="dxa"/>
            <w:vMerge w:val="restart"/>
          </w:tcPr>
          <w:p w:rsidR="00D47937" w:rsidRPr="008B7EE6" w:rsidRDefault="00D47937" w:rsidP="006121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B7EE6">
              <w:rPr>
                <w:rFonts w:ascii="Cambria" w:hAnsi="Cambria"/>
                <w:b/>
                <w:sz w:val="24"/>
                <w:szCs w:val="24"/>
              </w:rPr>
              <w:t>Qtd</w:t>
            </w:r>
            <w:proofErr w:type="spellEnd"/>
          </w:p>
        </w:tc>
        <w:tc>
          <w:tcPr>
            <w:tcW w:w="3144" w:type="dxa"/>
            <w:gridSpan w:val="2"/>
          </w:tcPr>
          <w:p w:rsidR="00D47937" w:rsidRPr="008B7EE6" w:rsidRDefault="00D47937" w:rsidP="006121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7EE6">
              <w:rPr>
                <w:rFonts w:ascii="Cambria" w:hAnsi="Cambria"/>
                <w:b/>
                <w:sz w:val="24"/>
                <w:szCs w:val="24"/>
              </w:rPr>
              <w:t>Valor</w:t>
            </w:r>
          </w:p>
        </w:tc>
      </w:tr>
      <w:tr w:rsidR="00D47937" w:rsidTr="006121AB">
        <w:trPr>
          <w:jc w:val="center"/>
        </w:trPr>
        <w:tc>
          <w:tcPr>
            <w:tcW w:w="846" w:type="dxa"/>
            <w:vMerge/>
          </w:tcPr>
          <w:p w:rsidR="00D47937" w:rsidRPr="008B7EE6" w:rsidRDefault="00D47937" w:rsidP="006121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D47937" w:rsidRPr="008B7EE6" w:rsidRDefault="00D47937" w:rsidP="006121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47937" w:rsidRPr="008B7EE6" w:rsidRDefault="00D47937" w:rsidP="006121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7937" w:rsidRPr="008B7EE6" w:rsidRDefault="00D47937" w:rsidP="006121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937" w:rsidRPr="008B7EE6" w:rsidRDefault="00D47937" w:rsidP="006121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7EE6">
              <w:rPr>
                <w:rFonts w:ascii="Cambria" w:hAnsi="Cambria"/>
                <w:b/>
                <w:sz w:val="24"/>
                <w:szCs w:val="24"/>
              </w:rPr>
              <w:t>Unitário</w:t>
            </w:r>
          </w:p>
        </w:tc>
        <w:tc>
          <w:tcPr>
            <w:tcW w:w="1585" w:type="dxa"/>
          </w:tcPr>
          <w:p w:rsidR="00D47937" w:rsidRPr="008B7EE6" w:rsidRDefault="00D47937" w:rsidP="006121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7EE6">
              <w:rPr>
                <w:rFonts w:ascii="Cambria" w:hAnsi="Cambria"/>
                <w:b/>
                <w:sz w:val="24"/>
                <w:szCs w:val="24"/>
              </w:rPr>
              <w:t>Total</w:t>
            </w:r>
          </w:p>
        </w:tc>
      </w:tr>
      <w:tr w:rsidR="00D47937" w:rsidTr="006121AB">
        <w:trPr>
          <w:jc w:val="center"/>
        </w:trPr>
        <w:tc>
          <w:tcPr>
            <w:tcW w:w="846" w:type="dxa"/>
          </w:tcPr>
          <w:p w:rsidR="00D47937" w:rsidRDefault="00D47937" w:rsidP="006121A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2566" w:type="dxa"/>
          </w:tcPr>
          <w:p w:rsidR="00D47937" w:rsidRDefault="00D47937" w:rsidP="006121A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7" w:type="dxa"/>
          </w:tcPr>
          <w:p w:rsidR="00D47937" w:rsidRDefault="00D47937" w:rsidP="006121A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47937" w:rsidRDefault="00D47937" w:rsidP="006121A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937" w:rsidRDefault="00D47937" w:rsidP="006121A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7937" w:rsidRDefault="00D47937" w:rsidP="006121A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47937" w:rsidTr="006121AB">
        <w:trPr>
          <w:jc w:val="center"/>
        </w:trPr>
        <w:tc>
          <w:tcPr>
            <w:tcW w:w="846" w:type="dxa"/>
          </w:tcPr>
          <w:p w:rsidR="00D47937" w:rsidRDefault="00D47937" w:rsidP="006121A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2566" w:type="dxa"/>
          </w:tcPr>
          <w:p w:rsidR="00D47937" w:rsidRDefault="00D47937" w:rsidP="006121A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7" w:type="dxa"/>
          </w:tcPr>
          <w:p w:rsidR="00D47937" w:rsidRDefault="00D47937" w:rsidP="006121A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47937" w:rsidRDefault="00D47937" w:rsidP="006121A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937" w:rsidRDefault="00D47937" w:rsidP="006121A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7937" w:rsidRDefault="00D47937" w:rsidP="006121A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47937" w:rsidTr="006121AB">
        <w:trPr>
          <w:jc w:val="center"/>
        </w:trPr>
        <w:tc>
          <w:tcPr>
            <w:tcW w:w="6840" w:type="dxa"/>
            <w:gridSpan w:val="5"/>
          </w:tcPr>
          <w:p w:rsidR="00D47937" w:rsidRPr="008B7EE6" w:rsidRDefault="00D47937" w:rsidP="006121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B7EE6">
              <w:rPr>
                <w:rFonts w:ascii="Cambria" w:hAnsi="Cambria"/>
                <w:b/>
                <w:sz w:val="24"/>
                <w:szCs w:val="24"/>
              </w:rPr>
              <w:t>Valor Total da Contratação</w:t>
            </w:r>
          </w:p>
        </w:tc>
        <w:tc>
          <w:tcPr>
            <w:tcW w:w="1585" w:type="dxa"/>
          </w:tcPr>
          <w:p w:rsidR="00D47937" w:rsidRDefault="00D47937" w:rsidP="006121AB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47937" w:rsidRDefault="00D47937" w:rsidP="00D47937">
      <w:pPr>
        <w:jc w:val="both"/>
        <w:rPr>
          <w:rFonts w:ascii="Cambria" w:hAnsi="Cambria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7937" w:rsidTr="006121AB">
        <w:tc>
          <w:tcPr>
            <w:tcW w:w="8494" w:type="dxa"/>
          </w:tcPr>
          <w:p w:rsidR="00D47937" w:rsidRPr="00A3626B" w:rsidRDefault="00D47937" w:rsidP="006121AB">
            <w:p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A3626B">
              <w:rPr>
                <w:rFonts w:ascii="Cambria" w:hAnsi="Cambria" w:cs="Arial"/>
                <w:b/>
                <w:sz w:val="24"/>
                <w:szCs w:val="24"/>
              </w:rPr>
              <w:t>Informações Importantes:</w:t>
            </w:r>
          </w:p>
          <w:p w:rsidR="00D47937" w:rsidRDefault="00D47937" w:rsidP="006121A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D47937" w:rsidRDefault="00D47937" w:rsidP="006121A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Descrição do objeto, marca, modelo, referência, condições de fornecimento (prazo de garantia, entrega, validade), preços unitários e totais, forma de pagamento, dados do fornecedor (razão social, endereço, telefone, e-mail, site, CNPJ), identificação do signatário, data, etc.) e data.</w:t>
            </w:r>
          </w:p>
          <w:p w:rsidR="00D47937" w:rsidRDefault="00D47937" w:rsidP="006121A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D47937" w:rsidRDefault="00D47937" w:rsidP="00D47937">
      <w:pPr>
        <w:jc w:val="both"/>
        <w:rPr>
          <w:rFonts w:ascii="Cambria" w:hAnsi="Cambria" w:cs="Arial"/>
          <w:sz w:val="24"/>
          <w:szCs w:val="24"/>
        </w:rPr>
      </w:pPr>
    </w:p>
    <w:p w:rsidR="00D47937" w:rsidRPr="00A072C7" w:rsidRDefault="00D47937" w:rsidP="00D47937">
      <w:pPr>
        <w:jc w:val="both"/>
        <w:rPr>
          <w:rFonts w:ascii="Cambria" w:hAnsi="Cambria" w:cs="Arial"/>
          <w:b/>
          <w:sz w:val="24"/>
          <w:szCs w:val="24"/>
        </w:rPr>
      </w:pPr>
      <w:r w:rsidRPr="00A072C7">
        <w:rPr>
          <w:rFonts w:ascii="Cambria" w:hAnsi="Cambria" w:cs="Arial"/>
          <w:b/>
          <w:sz w:val="24"/>
          <w:szCs w:val="24"/>
        </w:rPr>
        <w:t>Dicas para a realização da pesquisa de preços:</w:t>
      </w:r>
    </w:p>
    <w:p w:rsidR="00D47937" w:rsidRPr="00A072C7" w:rsidRDefault="00D47937" w:rsidP="00D47937">
      <w:pPr>
        <w:pStyle w:val="PargrafodaLista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Cambria" w:hAnsi="Cambria" w:cs="Arial"/>
          <w:sz w:val="24"/>
          <w:szCs w:val="24"/>
        </w:rPr>
      </w:pPr>
      <w:r w:rsidRPr="00A072C7">
        <w:rPr>
          <w:rFonts w:ascii="Cambria" w:hAnsi="Cambria" w:cs="Arial"/>
          <w:sz w:val="24"/>
          <w:szCs w:val="24"/>
        </w:rPr>
        <w:t>Tenha certeza da correta definição do objeto e da quantidade almejada;</w:t>
      </w:r>
    </w:p>
    <w:p w:rsidR="00D47937" w:rsidRPr="00A072C7" w:rsidRDefault="00D47937" w:rsidP="00D47937">
      <w:pPr>
        <w:pStyle w:val="PargrafodaLista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Cambria" w:hAnsi="Cambria" w:cs="Arial"/>
          <w:sz w:val="24"/>
          <w:szCs w:val="24"/>
        </w:rPr>
      </w:pPr>
      <w:r w:rsidRPr="00A072C7">
        <w:rPr>
          <w:rFonts w:ascii="Cambria" w:hAnsi="Cambria" w:cs="Arial"/>
          <w:sz w:val="24"/>
          <w:szCs w:val="24"/>
        </w:rPr>
        <w:t>Busque orçamentos na praça em que ocorrerá a contratação;</w:t>
      </w:r>
    </w:p>
    <w:p w:rsidR="00D47937" w:rsidRPr="00A072C7" w:rsidRDefault="00D47937" w:rsidP="00D47937">
      <w:pPr>
        <w:pStyle w:val="PargrafodaLista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Cambria" w:hAnsi="Cambria" w:cs="Arial"/>
          <w:sz w:val="24"/>
          <w:szCs w:val="24"/>
        </w:rPr>
      </w:pPr>
      <w:r w:rsidRPr="00A072C7">
        <w:rPr>
          <w:rFonts w:ascii="Cambria" w:hAnsi="Cambria" w:cs="Arial"/>
          <w:sz w:val="24"/>
          <w:szCs w:val="24"/>
        </w:rPr>
        <w:t>Evite buscar orçamentos em indústria se, pelo quantitativo, sua licitação for atraente apenas para varejistas. E vice-versa.</w:t>
      </w:r>
    </w:p>
    <w:p w:rsidR="00D47937" w:rsidRPr="00A072C7" w:rsidRDefault="00D47937" w:rsidP="00D47937">
      <w:pPr>
        <w:pStyle w:val="PargrafodaLista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Cambria" w:hAnsi="Cambria" w:cs="Arial"/>
          <w:sz w:val="24"/>
          <w:szCs w:val="24"/>
        </w:rPr>
      </w:pPr>
      <w:r w:rsidRPr="00A072C7">
        <w:rPr>
          <w:rFonts w:ascii="Cambria" w:hAnsi="Cambria" w:cs="Arial"/>
          <w:sz w:val="24"/>
          <w:szCs w:val="24"/>
        </w:rPr>
        <w:t>Cuidado com os preços de sítios eletrônicos, pois eles não servem de fonte confiável para formação de preços, por não oferecerem um orçamento de acordo com as necessidades da Administração;</w:t>
      </w:r>
    </w:p>
    <w:p w:rsidR="00D47937" w:rsidRDefault="00D47937" w:rsidP="00D47937">
      <w:pPr>
        <w:pStyle w:val="PargrafodaLista"/>
        <w:numPr>
          <w:ilvl w:val="0"/>
          <w:numId w:val="1"/>
        </w:numPr>
        <w:pBdr>
          <w:bottom w:val="single" w:sz="12" w:space="1" w:color="auto"/>
        </w:pBdr>
        <w:spacing w:after="120" w:line="276" w:lineRule="auto"/>
        <w:ind w:left="714" w:hanging="357"/>
        <w:jc w:val="both"/>
        <w:rPr>
          <w:rFonts w:ascii="Cambria" w:hAnsi="Cambria" w:cs="Arial"/>
          <w:sz w:val="24"/>
          <w:szCs w:val="24"/>
        </w:rPr>
      </w:pPr>
      <w:r w:rsidRPr="00A072C7">
        <w:rPr>
          <w:rFonts w:ascii="Cambria" w:hAnsi="Cambria" w:cs="Arial"/>
          <w:sz w:val="24"/>
          <w:szCs w:val="24"/>
        </w:rPr>
        <w:t>Caso utilize Atas de Registro de Preços para embasar o seu orçamento, procure as que são de órgãos que tenham a mesma base geográfica que o órgão licitante.</w:t>
      </w:r>
    </w:p>
    <w:p w:rsidR="00D47937" w:rsidRPr="00A072C7" w:rsidRDefault="00D47937" w:rsidP="00D47937">
      <w:pPr>
        <w:pStyle w:val="PargrafodaLista"/>
        <w:numPr>
          <w:ilvl w:val="0"/>
          <w:numId w:val="1"/>
        </w:numPr>
        <w:pBdr>
          <w:bottom w:val="single" w:sz="12" w:space="1" w:color="auto"/>
        </w:pBdr>
        <w:spacing w:after="120" w:line="276" w:lineRule="auto"/>
        <w:ind w:left="714" w:hanging="357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Caso utilize Atas de Registro de Preços, Contratos ou instrumentos similares, ou banco de preços, procure ter acesso ao edital da licitação de modo a verificar todas as especificações técnicas do objeto. </w:t>
      </w:r>
    </w:p>
    <w:p w:rsidR="00D47937" w:rsidRDefault="00D47937" w:rsidP="00D47937">
      <w:pPr>
        <w:jc w:val="both"/>
        <w:rPr>
          <w:rFonts w:ascii="Cambria" w:hAnsi="Cambria" w:cs="Arial"/>
          <w:b/>
          <w:i/>
          <w:sz w:val="24"/>
          <w:szCs w:val="24"/>
        </w:rPr>
      </w:pPr>
    </w:p>
    <w:p w:rsidR="00D47937" w:rsidRPr="00730372" w:rsidRDefault="00D47937" w:rsidP="00D47937">
      <w:pPr>
        <w:ind w:left="2268"/>
        <w:jc w:val="both"/>
        <w:rPr>
          <w:rFonts w:ascii="Cambria" w:hAnsi="Cambria" w:cs="Arial"/>
          <w:i/>
          <w:sz w:val="24"/>
          <w:szCs w:val="24"/>
        </w:rPr>
      </w:pPr>
      <w:r w:rsidRPr="00730372">
        <w:rPr>
          <w:rFonts w:ascii="Cambria" w:hAnsi="Cambria" w:cs="Arial"/>
          <w:b/>
          <w:i/>
          <w:sz w:val="24"/>
          <w:szCs w:val="24"/>
        </w:rPr>
        <w:t xml:space="preserve">Julgado do TCU: </w:t>
      </w:r>
      <w:r w:rsidRPr="00730372">
        <w:rPr>
          <w:rFonts w:ascii="Cambria" w:hAnsi="Cambria" w:cs="Arial"/>
          <w:i/>
          <w:sz w:val="24"/>
          <w:szCs w:val="24"/>
        </w:rPr>
        <w:t>abstenha-se de utilizar, ao elaborar o projeto básico previsto no art. 6º, inciso IX, da Lei nº 8.666/93, especificações contidas em propostas apresentada por empresa interessada, sob pena de possível caracterização de direcionamento da contratação, devendo preparar o mencionado projeto com base em suas reais necessidades, devidamente justificada por estudos técnicos (Acó</w:t>
      </w:r>
      <w:r>
        <w:rPr>
          <w:rFonts w:ascii="Cambria" w:hAnsi="Cambria" w:cs="Arial"/>
          <w:i/>
          <w:sz w:val="24"/>
          <w:szCs w:val="24"/>
        </w:rPr>
        <w:t>rdão TCU Nº 827/2007 – Plenário).</w:t>
      </w:r>
      <w:bookmarkStart w:id="0" w:name="_GoBack"/>
      <w:bookmarkEnd w:id="0"/>
    </w:p>
    <w:sectPr w:rsidR="00D47937" w:rsidRPr="00730372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1B" w:rsidRDefault="00D4793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F6BF169" wp14:editId="7B191D36">
          <wp:simplePos x="0" y="0"/>
          <wp:positionH relativeFrom="column">
            <wp:posOffset>50800</wp:posOffset>
          </wp:positionH>
          <wp:positionV relativeFrom="page">
            <wp:posOffset>236449</wp:posOffset>
          </wp:positionV>
          <wp:extent cx="3448440" cy="874080"/>
          <wp:effectExtent l="0" t="0" r="0" b="2220"/>
          <wp:wrapSquare wrapText="bothSides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440" cy="87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7E1B" w:rsidRDefault="00D47937">
    <w:pPr>
      <w:pStyle w:val="Cabealho"/>
    </w:pPr>
  </w:p>
  <w:p w:rsidR="00797E1B" w:rsidRDefault="00D47937">
    <w:pPr>
      <w:pStyle w:val="Cabealho"/>
    </w:pPr>
  </w:p>
  <w:p w:rsidR="00797E1B" w:rsidRDefault="00D479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0ADA"/>
    <w:multiLevelType w:val="hybridMultilevel"/>
    <w:tmpl w:val="D716F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9E"/>
    <w:rsid w:val="003B5A9E"/>
    <w:rsid w:val="009D544E"/>
    <w:rsid w:val="00D4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373A"/>
  <w15:chartTrackingRefBased/>
  <w15:docId w15:val="{C8851E14-9BB6-4A26-8D97-7B053CD9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superior,Heading 1a,h,he,HeaderNN,hd"/>
    <w:basedOn w:val="Normal"/>
    <w:link w:val="CabealhoChar"/>
    <w:unhideWhenUsed/>
    <w:rsid w:val="00D47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rsid w:val="00D47937"/>
  </w:style>
  <w:style w:type="paragraph" w:styleId="PargrafodaLista">
    <w:name w:val="List Paragraph"/>
    <w:basedOn w:val="Normal"/>
    <w:uiPriority w:val="34"/>
    <w:qFormat/>
    <w:rsid w:val="00D4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MPPI</dc:creator>
  <cp:keywords/>
  <dc:description/>
  <cp:lastModifiedBy>MPPI</cp:lastModifiedBy>
  <cp:revision>2</cp:revision>
  <dcterms:created xsi:type="dcterms:W3CDTF">2019-02-15T15:28:00Z</dcterms:created>
  <dcterms:modified xsi:type="dcterms:W3CDTF">2019-02-15T15:29:00Z</dcterms:modified>
</cp:coreProperties>
</file>