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B3" w:rsidRDefault="008869B3" w:rsidP="002B4507">
      <w:pPr>
        <w:pStyle w:val="NormalWeb"/>
        <w:spacing w:line="360" w:lineRule="auto"/>
        <w:jc w:val="both"/>
        <w:rPr>
          <w:rFonts w:asciiTheme="minorHAnsi" w:hAnsiTheme="minorHAnsi"/>
          <w:color w:val="000000"/>
        </w:rPr>
      </w:pPr>
    </w:p>
    <w:p w:rsidR="006E7E3C" w:rsidRPr="008869B3" w:rsidRDefault="008869B3" w:rsidP="002B4507">
      <w:pPr>
        <w:pStyle w:val="NormalWeb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Procedimento Administrativo n</w:t>
      </w:r>
      <w:r w:rsidRPr="008869B3">
        <w:rPr>
          <w:rFonts w:asciiTheme="minorHAnsi" w:hAnsiTheme="minorHAnsi"/>
          <w:color w:val="000000"/>
        </w:rPr>
        <w:t xml:space="preserve">º </w:t>
      </w:r>
      <w:r w:rsidRPr="008869B3">
        <w:rPr>
          <w:rFonts w:asciiTheme="minorHAnsi" w:hAnsiTheme="minorHAnsi"/>
          <w:b/>
          <w:color w:val="000000"/>
        </w:rPr>
        <w:t>XXX</w:t>
      </w:r>
    </w:p>
    <w:p w:rsidR="006E7E3C" w:rsidRPr="008869B3" w:rsidRDefault="006E7E3C" w:rsidP="002B4507">
      <w:pPr>
        <w:pStyle w:val="NormalWeb"/>
        <w:spacing w:line="360" w:lineRule="auto"/>
        <w:jc w:val="both"/>
        <w:rPr>
          <w:rFonts w:asciiTheme="minorHAnsi" w:hAnsiTheme="minorHAnsi"/>
          <w:color w:val="000000"/>
        </w:rPr>
      </w:pPr>
      <w:r w:rsidRPr="008869B3">
        <w:rPr>
          <w:rFonts w:asciiTheme="minorHAnsi" w:hAnsiTheme="minorHAnsi"/>
          <w:b/>
          <w:color w:val="000000"/>
        </w:rPr>
        <w:t>Obj</w:t>
      </w:r>
      <w:r w:rsidR="008869B3" w:rsidRPr="008869B3">
        <w:rPr>
          <w:rFonts w:asciiTheme="minorHAnsi" w:hAnsiTheme="minorHAnsi"/>
          <w:b/>
          <w:color w:val="000000"/>
        </w:rPr>
        <w:t>eto:</w:t>
      </w:r>
      <w:r w:rsidR="008869B3">
        <w:rPr>
          <w:rFonts w:asciiTheme="minorHAnsi" w:hAnsiTheme="minorHAnsi"/>
          <w:color w:val="000000"/>
        </w:rPr>
        <w:t xml:space="preserve"> averiguação de paternidade</w:t>
      </w:r>
    </w:p>
    <w:p w:rsidR="006E7E3C" w:rsidRPr="008869B3" w:rsidRDefault="006E7E3C" w:rsidP="002B4507">
      <w:pPr>
        <w:pStyle w:val="NormalWeb"/>
        <w:spacing w:line="360" w:lineRule="auto"/>
        <w:jc w:val="both"/>
        <w:rPr>
          <w:rFonts w:asciiTheme="minorHAnsi" w:hAnsiTheme="minorHAnsi"/>
          <w:b/>
          <w:color w:val="000000"/>
        </w:rPr>
      </w:pPr>
      <w:r w:rsidRPr="008869B3">
        <w:rPr>
          <w:rFonts w:asciiTheme="minorHAnsi" w:hAnsiTheme="minorHAnsi"/>
          <w:b/>
          <w:color w:val="000000"/>
        </w:rPr>
        <w:t>Mãe:</w:t>
      </w:r>
    </w:p>
    <w:p w:rsidR="006E7E3C" w:rsidRPr="008869B3" w:rsidRDefault="006E7E3C" w:rsidP="002B4507">
      <w:pPr>
        <w:pStyle w:val="NormalWeb"/>
        <w:spacing w:line="360" w:lineRule="auto"/>
        <w:jc w:val="both"/>
        <w:rPr>
          <w:rFonts w:asciiTheme="minorHAnsi" w:hAnsiTheme="minorHAnsi"/>
          <w:b/>
          <w:color w:val="000000"/>
        </w:rPr>
      </w:pPr>
      <w:r w:rsidRPr="008869B3">
        <w:rPr>
          <w:rFonts w:asciiTheme="minorHAnsi" w:hAnsiTheme="minorHAnsi"/>
          <w:b/>
          <w:color w:val="000000"/>
        </w:rPr>
        <w:t>Filho:</w:t>
      </w:r>
    </w:p>
    <w:p w:rsidR="006E7E3C" w:rsidRPr="008869B3" w:rsidRDefault="006E7E3C" w:rsidP="002B4507">
      <w:pPr>
        <w:pStyle w:val="NormalWeb"/>
        <w:spacing w:line="360" w:lineRule="auto"/>
        <w:jc w:val="both"/>
        <w:rPr>
          <w:rFonts w:asciiTheme="minorHAnsi" w:hAnsiTheme="minorHAnsi"/>
          <w:b/>
          <w:color w:val="000000"/>
        </w:rPr>
      </w:pPr>
      <w:r w:rsidRPr="008869B3">
        <w:rPr>
          <w:rFonts w:asciiTheme="minorHAnsi" w:hAnsiTheme="minorHAnsi"/>
          <w:b/>
          <w:color w:val="000000"/>
        </w:rPr>
        <w:t>Suposto pai:</w:t>
      </w:r>
    </w:p>
    <w:p w:rsidR="006E7E3C" w:rsidRPr="008869B3" w:rsidRDefault="006E7E3C" w:rsidP="002B4507">
      <w:pPr>
        <w:pStyle w:val="NormalWeb"/>
        <w:spacing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2B4507">
        <w:rPr>
          <w:rFonts w:asciiTheme="minorHAnsi" w:hAnsiTheme="minorHAnsi"/>
          <w:b/>
          <w:color w:val="000000"/>
        </w:rPr>
        <w:t>O MINISTÉRIO PÚBLICO DO ESTADO DO PIAUÍ</w:t>
      </w:r>
      <w:r w:rsidRPr="008869B3">
        <w:rPr>
          <w:rFonts w:asciiTheme="minorHAnsi" w:hAnsiTheme="minorHAnsi"/>
          <w:color w:val="000000"/>
        </w:rPr>
        <w:t xml:space="preserve">, por meio de seu representante </w:t>
      </w:r>
      <w:r w:rsidR="004B457D">
        <w:rPr>
          <w:rFonts w:asciiTheme="minorHAnsi" w:hAnsiTheme="minorHAnsi"/>
          <w:color w:val="000000"/>
        </w:rPr>
        <w:t>abaixo subscrito, com fulcro no art. 127, caput, da Constituição Federal</w:t>
      </w:r>
      <w:r w:rsidR="002B4507">
        <w:rPr>
          <w:rFonts w:asciiTheme="minorHAnsi" w:hAnsiTheme="minorHAnsi"/>
          <w:color w:val="000000"/>
        </w:rPr>
        <w:t>;</w:t>
      </w:r>
      <w:r w:rsidRPr="008869B3">
        <w:rPr>
          <w:rFonts w:asciiTheme="minorHAnsi" w:hAnsiTheme="minorHAnsi"/>
          <w:color w:val="000000"/>
        </w:rPr>
        <w:t xml:space="preserve"> art. 201, </w:t>
      </w:r>
      <w:r w:rsidR="002B4507">
        <w:rPr>
          <w:rFonts w:asciiTheme="minorHAnsi" w:hAnsiTheme="minorHAnsi"/>
          <w:color w:val="000000"/>
        </w:rPr>
        <w:t xml:space="preserve">inciso </w:t>
      </w:r>
      <w:r w:rsidRPr="008869B3">
        <w:rPr>
          <w:rFonts w:asciiTheme="minorHAnsi" w:hAnsiTheme="minorHAnsi"/>
          <w:color w:val="000000"/>
        </w:rPr>
        <w:t>VI da Lei Federal nº 8.069/90</w:t>
      </w:r>
      <w:r w:rsidR="002B4507">
        <w:rPr>
          <w:rFonts w:asciiTheme="minorHAnsi" w:hAnsiTheme="minorHAnsi"/>
          <w:color w:val="000000"/>
        </w:rPr>
        <w:t xml:space="preserve"> </w:t>
      </w:r>
      <w:r w:rsidRPr="008869B3">
        <w:rPr>
          <w:rFonts w:asciiTheme="minorHAnsi" w:hAnsiTheme="minorHAnsi"/>
          <w:color w:val="000000"/>
        </w:rPr>
        <w:t>(Estatuto da Criança e do Adolescente), art. 1º</w:t>
      </w:r>
      <w:r w:rsidR="002B4507">
        <w:rPr>
          <w:rFonts w:asciiTheme="minorHAnsi" w:hAnsiTheme="minorHAnsi"/>
          <w:color w:val="000000"/>
        </w:rPr>
        <w:t>, inciso IV</w:t>
      </w:r>
      <w:r w:rsidRPr="008869B3">
        <w:rPr>
          <w:rFonts w:asciiTheme="minorHAnsi" w:hAnsiTheme="minorHAnsi"/>
          <w:color w:val="000000"/>
        </w:rPr>
        <w:t xml:space="preserve"> da Lei Federal nº 8.560/1992</w:t>
      </w:r>
      <w:r w:rsidR="002B4507">
        <w:rPr>
          <w:rFonts w:asciiTheme="minorHAnsi" w:hAnsiTheme="minorHAnsi"/>
          <w:color w:val="000000"/>
        </w:rPr>
        <w:t xml:space="preserve"> </w:t>
      </w:r>
      <w:r w:rsidRPr="008869B3">
        <w:rPr>
          <w:rFonts w:asciiTheme="minorHAnsi" w:hAnsiTheme="minorHAnsi"/>
          <w:color w:val="000000"/>
        </w:rPr>
        <w:t>(Lei da Investigação de Paternidade), bem como no art. 1º, §2º da Lei Estadual nº 6.768, de 29 de fevereiro de 2016 e</w:t>
      </w:r>
      <w:r w:rsidR="002B4507">
        <w:rPr>
          <w:rFonts w:asciiTheme="minorHAnsi" w:hAnsiTheme="minorHAnsi"/>
          <w:color w:val="000000"/>
        </w:rPr>
        <w:t>:</w:t>
      </w:r>
    </w:p>
    <w:p w:rsidR="0034023D" w:rsidRDefault="006E7E3C" w:rsidP="002B4507">
      <w:pPr>
        <w:pStyle w:val="NormalWeb"/>
        <w:spacing w:line="360" w:lineRule="auto"/>
        <w:jc w:val="both"/>
        <w:rPr>
          <w:rFonts w:asciiTheme="minorHAnsi" w:hAnsiTheme="minorHAnsi"/>
          <w:color w:val="000000"/>
        </w:rPr>
      </w:pPr>
      <w:r w:rsidRPr="004A7CA8">
        <w:rPr>
          <w:rFonts w:asciiTheme="minorHAnsi" w:hAnsiTheme="minorHAnsi"/>
          <w:b/>
          <w:color w:val="000000"/>
        </w:rPr>
        <w:t>CONSIDERANDO</w:t>
      </w:r>
      <w:r w:rsidRPr="008869B3">
        <w:rPr>
          <w:rFonts w:asciiTheme="minorHAnsi" w:hAnsiTheme="minorHAnsi"/>
          <w:color w:val="000000"/>
        </w:rPr>
        <w:t xml:space="preserve"> que a Lei Federal nº 8.560/92, que regula o processo de investigação de paternidade, possibilita o reconhecimento de filhos havidos fora do casamento, conforme art. 1º, possibilitando ao Ministério Público legitimidade para internar ação de investigação de paternidade (art. 2º, §6º da Lei 8560/1992), bem como na Lei Estadual nº 6.768/2016 </w:t>
      </w:r>
      <w:r w:rsidR="004A7CA8">
        <w:rPr>
          <w:rFonts w:asciiTheme="minorHAnsi" w:hAnsiTheme="minorHAnsi"/>
          <w:color w:val="000000"/>
        </w:rPr>
        <w:t xml:space="preserve">que </w:t>
      </w:r>
      <w:r w:rsidRPr="008869B3">
        <w:rPr>
          <w:rFonts w:asciiTheme="minorHAnsi" w:hAnsiTheme="minorHAnsi"/>
          <w:color w:val="000000"/>
        </w:rPr>
        <w:t>possibilita ao Ministério Público solicitar a realização de exames de DNA ao Laboratório Central de Saúde Pública do Piauí, para pessoas carentes, em processos administrativo</w:t>
      </w:r>
      <w:r w:rsidR="004A7CA8">
        <w:rPr>
          <w:rFonts w:asciiTheme="minorHAnsi" w:hAnsiTheme="minorHAnsi"/>
          <w:color w:val="000000"/>
        </w:rPr>
        <w:t>s</w:t>
      </w:r>
      <w:r w:rsidRPr="008869B3">
        <w:rPr>
          <w:rFonts w:asciiTheme="minorHAnsi" w:hAnsiTheme="minorHAnsi"/>
          <w:color w:val="000000"/>
        </w:rPr>
        <w:t xml:space="preserve"> ou oficiosos instaurados pelo Ministério Público;</w:t>
      </w:r>
    </w:p>
    <w:p w:rsidR="0034023D" w:rsidRPr="0034023D" w:rsidRDefault="0034023D" w:rsidP="0034023D">
      <w:pPr>
        <w:pStyle w:val="NormalWeb"/>
        <w:spacing w:line="360" w:lineRule="auto"/>
        <w:jc w:val="both"/>
        <w:rPr>
          <w:rFonts w:asciiTheme="minorHAnsi" w:hAnsiTheme="minorHAnsi"/>
          <w:color w:val="000000"/>
        </w:rPr>
      </w:pPr>
      <w:r w:rsidRPr="0034023D">
        <w:rPr>
          <w:rFonts w:asciiTheme="minorHAnsi" w:hAnsiTheme="minorHAnsi"/>
          <w:b/>
          <w:color w:val="000000"/>
        </w:rPr>
        <w:t xml:space="preserve">CONSIDERANDO </w:t>
      </w:r>
      <w:r w:rsidRPr="0034023D">
        <w:rPr>
          <w:rFonts w:asciiTheme="minorHAnsi" w:hAnsiTheme="minorHAnsi"/>
          <w:color w:val="000000"/>
        </w:rPr>
        <w:t>que a Constituição Federal ao adotar a Doutrina da Proteção Integral de Crianças e Ad</w:t>
      </w:r>
      <w:r>
        <w:rPr>
          <w:rFonts w:asciiTheme="minorHAnsi" w:hAnsiTheme="minorHAnsi"/>
          <w:color w:val="000000"/>
        </w:rPr>
        <w:t xml:space="preserve">olescente elenca no artigo 227 </w:t>
      </w:r>
      <w:r w:rsidRPr="0034023D">
        <w:rPr>
          <w:rFonts w:asciiTheme="minorHAnsi" w:hAnsiTheme="minorHAnsi"/>
          <w:color w:val="000000"/>
        </w:rPr>
        <w:t>o direito à convivência familiar e comunitária como direito fundamental das pessoas em desenvolvimento;</w:t>
      </w:r>
    </w:p>
    <w:p w:rsidR="0034023D" w:rsidRPr="0034023D" w:rsidRDefault="0034023D" w:rsidP="0034023D">
      <w:pPr>
        <w:pStyle w:val="NormalWeb"/>
        <w:spacing w:line="360" w:lineRule="auto"/>
        <w:jc w:val="both"/>
        <w:rPr>
          <w:rFonts w:asciiTheme="minorHAnsi" w:hAnsiTheme="minorHAnsi"/>
          <w:color w:val="000000"/>
        </w:rPr>
      </w:pPr>
      <w:r w:rsidRPr="0034023D">
        <w:rPr>
          <w:rFonts w:asciiTheme="minorHAnsi" w:hAnsiTheme="minorHAnsi"/>
          <w:b/>
          <w:color w:val="000000"/>
        </w:rPr>
        <w:t>CONSIDERANDO</w:t>
      </w:r>
      <w:r w:rsidRPr="0034023D">
        <w:rPr>
          <w:rFonts w:asciiTheme="minorHAnsi" w:hAnsiTheme="minorHAnsi"/>
          <w:color w:val="000000"/>
        </w:rPr>
        <w:t xml:space="preserve"> que o Estatuto da Criança e do Adolescente – ECA </w:t>
      </w:r>
      <w:r>
        <w:rPr>
          <w:rFonts w:asciiTheme="minorHAnsi" w:hAnsiTheme="minorHAnsi"/>
          <w:color w:val="000000"/>
        </w:rPr>
        <w:t xml:space="preserve">prevê </w:t>
      </w:r>
      <w:r w:rsidRPr="0034023D">
        <w:rPr>
          <w:rFonts w:asciiTheme="minorHAnsi" w:hAnsiTheme="minorHAnsi"/>
          <w:color w:val="000000"/>
        </w:rPr>
        <w:t>o reconhe</w:t>
      </w:r>
      <w:r>
        <w:rPr>
          <w:rFonts w:asciiTheme="minorHAnsi" w:hAnsiTheme="minorHAnsi"/>
          <w:color w:val="000000"/>
        </w:rPr>
        <w:t xml:space="preserve">cimento do estado de filiação como </w:t>
      </w:r>
      <w:r w:rsidRPr="0034023D">
        <w:rPr>
          <w:rFonts w:asciiTheme="minorHAnsi" w:hAnsiTheme="minorHAnsi"/>
          <w:color w:val="000000"/>
        </w:rPr>
        <w:t>direito personalíssimo e imprescritível, sendo este direito potestativo (art. 27);</w:t>
      </w:r>
    </w:p>
    <w:p w:rsidR="0034023D" w:rsidRPr="0034023D" w:rsidRDefault="0034023D" w:rsidP="0034023D">
      <w:pPr>
        <w:pStyle w:val="NormalWeb"/>
        <w:spacing w:line="360" w:lineRule="auto"/>
        <w:jc w:val="both"/>
        <w:rPr>
          <w:rFonts w:asciiTheme="minorHAnsi" w:hAnsiTheme="minorHAnsi"/>
          <w:color w:val="000000"/>
        </w:rPr>
      </w:pPr>
      <w:r w:rsidRPr="0034023D">
        <w:rPr>
          <w:rFonts w:asciiTheme="minorHAnsi" w:hAnsiTheme="minorHAnsi"/>
          <w:b/>
          <w:color w:val="000000"/>
        </w:rPr>
        <w:lastRenderedPageBreak/>
        <w:t>CONSIDERANDO</w:t>
      </w:r>
      <w:r w:rsidRPr="0034023D">
        <w:rPr>
          <w:rFonts w:asciiTheme="minorHAnsi" w:hAnsiTheme="minorHAnsi"/>
          <w:color w:val="000000"/>
        </w:rPr>
        <w:t xml:space="preserve"> que compete ao Ministério Público zelar pelo efetivo respeito aos direitos e garantias legais assegurados à crianças e adolescente, promovendo as medidas judiciais e extrajudiciais cabíveis (art. 201, inciso VIII da Lei Federal nº 8.069/90 )</w:t>
      </w:r>
    </w:p>
    <w:p w:rsidR="0034023D" w:rsidRPr="008869B3" w:rsidRDefault="0034023D" w:rsidP="0034023D">
      <w:pPr>
        <w:pStyle w:val="NormalWeb"/>
        <w:spacing w:line="360" w:lineRule="auto"/>
        <w:jc w:val="both"/>
        <w:rPr>
          <w:rFonts w:asciiTheme="minorHAnsi" w:hAnsiTheme="minorHAnsi"/>
          <w:color w:val="000000"/>
        </w:rPr>
      </w:pPr>
      <w:r w:rsidRPr="0034023D">
        <w:rPr>
          <w:rFonts w:asciiTheme="minorHAnsi" w:hAnsiTheme="minorHAnsi"/>
          <w:color w:val="000000"/>
        </w:rPr>
        <w:t xml:space="preserve">CONSIDERANDO o termo de declaração prestados nesta Promotoria de Justiça pela </w:t>
      </w:r>
      <w:r>
        <w:rPr>
          <w:rFonts w:asciiTheme="minorHAnsi" w:hAnsiTheme="minorHAnsi"/>
          <w:color w:val="000000"/>
        </w:rPr>
        <w:t xml:space="preserve">Senhora </w:t>
      </w:r>
      <w:r w:rsidRPr="0034023D">
        <w:rPr>
          <w:rFonts w:asciiTheme="minorHAnsi" w:hAnsiTheme="minorHAnsi"/>
          <w:b/>
          <w:color w:val="FF0000"/>
        </w:rPr>
        <w:t>XXX</w:t>
      </w:r>
      <w:r w:rsidRPr="0034023D">
        <w:rPr>
          <w:rFonts w:asciiTheme="minorHAnsi" w:hAnsiTheme="minorHAnsi"/>
          <w:color w:val="000000"/>
        </w:rPr>
        <w:t xml:space="preserve">, relatando que o </w:t>
      </w:r>
      <w:r>
        <w:rPr>
          <w:rFonts w:asciiTheme="minorHAnsi" w:hAnsiTheme="minorHAnsi"/>
          <w:color w:val="000000"/>
        </w:rPr>
        <w:t xml:space="preserve">seu filho (a) </w:t>
      </w:r>
      <w:r w:rsidRPr="0034023D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 </w:t>
      </w:r>
      <w:r w:rsidRPr="0034023D">
        <w:rPr>
          <w:rFonts w:asciiTheme="minorHAnsi" w:hAnsiTheme="minorHAnsi"/>
          <w:color w:val="000000"/>
        </w:rPr>
        <w:t>não tem a paternidade reco</w:t>
      </w:r>
      <w:r>
        <w:rPr>
          <w:rFonts w:asciiTheme="minorHAnsi" w:hAnsiTheme="minorHAnsi"/>
          <w:color w:val="000000"/>
        </w:rPr>
        <w:t xml:space="preserve">nhecida pelo suposto pai, o Senhor </w:t>
      </w:r>
      <w:r w:rsidRPr="0034023D">
        <w:rPr>
          <w:rFonts w:asciiTheme="minorHAnsi" w:hAnsiTheme="minorHAnsi"/>
          <w:b/>
          <w:color w:val="FF0000"/>
        </w:rPr>
        <w:t>XXX</w:t>
      </w:r>
      <w:r w:rsidRPr="0034023D">
        <w:rPr>
          <w:rFonts w:asciiTheme="minorHAnsi" w:hAnsiTheme="minorHAnsi"/>
          <w:color w:val="000000"/>
        </w:rPr>
        <w:t>, que inclusive não oferece nenhum tipo de ajuda material para o sustento do filho.</w:t>
      </w:r>
    </w:p>
    <w:p w:rsidR="006E7E3C" w:rsidRPr="008869B3" w:rsidRDefault="006E7E3C" w:rsidP="002B4507">
      <w:pPr>
        <w:pStyle w:val="NormalWeb"/>
        <w:spacing w:line="360" w:lineRule="auto"/>
        <w:jc w:val="both"/>
        <w:rPr>
          <w:rFonts w:asciiTheme="minorHAnsi" w:hAnsiTheme="minorHAnsi"/>
          <w:color w:val="000000"/>
        </w:rPr>
      </w:pPr>
      <w:r w:rsidRPr="004A7CA8">
        <w:rPr>
          <w:rFonts w:asciiTheme="minorHAnsi" w:hAnsiTheme="minorHAnsi"/>
          <w:b/>
          <w:color w:val="000000"/>
        </w:rPr>
        <w:t>CONSIDERANDO</w:t>
      </w:r>
      <w:r w:rsidRPr="008869B3">
        <w:rPr>
          <w:rFonts w:asciiTheme="minorHAnsi" w:hAnsiTheme="minorHAnsi"/>
          <w:color w:val="000000"/>
        </w:rPr>
        <w:t xml:space="preserve"> ainda o disposto no inciso III do artigo 8º da Resolução nº 174, de </w:t>
      </w:r>
      <w:r w:rsidR="004A7CA8">
        <w:rPr>
          <w:rFonts w:asciiTheme="minorHAnsi" w:hAnsiTheme="minorHAnsi"/>
          <w:color w:val="000000"/>
        </w:rPr>
        <w:t>0</w:t>
      </w:r>
      <w:r w:rsidRPr="008869B3">
        <w:rPr>
          <w:rFonts w:asciiTheme="minorHAnsi" w:hAnsiTheme="minorHAnsi"/>
          <w:color w:val="000000"/>
        </w:rPr>
        <w:t xml:space="preserve">4 de julho de 2017 do Conselho Nacional do Ministério </w:t>
      </w:r>
      <w:r w:rsidR="004A7CA8">
        <w:rPr>
          <w:rFonts w:asciiTheme="minorHAnsi" w:hAnsiTheme="minorHAnsi"/>
          <w:color w:val="000000"/>
        </w:rPr>
        <w:t xml:space="preserve">Público, </w:t>
      </w:r>
      <w:r w:rsidRPr="008869B3">
        <w:rPr>
          <w:rFonts w:asciiTheme="minorHAnsi" w:hAnsiTheme="minorHAnsi"/>
          <w:color w:val="000000"/>
        </w:rPr>
        <w:t>quanto à tramitação</w:t>
      </w:r>
      <w:r w:rsidR="004A7CA8">
        <w:rPr>
          <w:rFonts w:asciiTheme="minorHAnsi" w:hAnsiTheme="minorHAnsi"/>
          <w:color w:val="000000"/>
        </w:rPr>
        <w:t xml:space="preserve"> do procedimento administrativo;</w:t>
      </w:r>
    </w:p>
    <w:p w:rsidR="006E7E3C" w:rsidRPr="008869B3" w:rsidRDefault="006E7E3C" w:rsidP="002B4507">
      <w:pPr>
        <w:pStyle w:val="NormalWeb"/>
        <w:spacing w:line="360" w:lineRule="auto"/>
        <w:jc w:val="both"/>
        <w:rPr>
          <w:rFonts w:asciiTheme="minorHAnsi" w:hAnsiTheme="minorHAnsi"/>
          <w:color w:val="000000"/>
        </w:rPr>
      </w:pPr>
      <w:r w:rsidRPr="004A7CA8">
        <w:rPr>
          <w:rFonts w:asciiTheme="minorHAnsi" w:hAnsiTheme="minorHAnsi"/>
          <w:b/>
          <w:color w:val="000000"/>
        </w:rPr>
        <w:t>RESOLVE</w:t>
      </w:r>
      <w:r w:rsidRPr="008869B3">
        <w:rPr>
          <w:rFonts w:asciiTheme="minorHAnsi" w:hAnsiTheme="minorHAnsi"/>
          <w:color w:val="000000"/>
        </w:rPr>
        <w:t xml:space="preserve"> Instaurar o presente Procedimento Administrativo visando averiguar a patern</w:t>
      </w:r>
      <w:r w:rsidR="004A7CA8">
        <w:rPr>
          <w:rFonts w:asciiTheme="minorHAnsi" w:hAnsiTheme="minorHAnsi"/>
          <w:color w:val="000000"/>
        </w:rPr>
        <w:t xml:space="preserve">idade alegada, determinando-se </w:t>
      </w:r>
      <w:r w:rsidRPr="008869B3">
        <w:rPr>
          <w:rFonts w:asciiTheme="minorHAnsi" w:hAnsiTheme="minorHAnsi"/>
          <w:color w:val="000000"/>
        </w:rPr>
        <w:t>as seguintes diligências:</w:t>
      </w:r>
    </w:p>
    <w:p w:rsidR="004A7CA8" w:rsidRDefault="006E7E3C" w:rsidP="002B4507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8869B3">
        <w:rPr>
          <w:rFonts w:asciiTheme="minorHAnsi" w:hAnsiTheme="minorHAnsi"/>
          <w:color w:val="000000"/>
        </w:rPr>
        <w:t>Autuação da presente Portaria em registro próprio;</w:t>
      </w:r>
    </w:p>
    <w:p w:rsidR="004A7CA8" w:rsidRDefault="006E7E3C" w:rsidP="002B4507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4A7CA8">
        <w:rPr>
          <w:rFonts w:asciiTheme="minorHAnsi" w:hAnsiTheme="minorHAnsi"/>
          <w:color w:val="000000"/>
        </w:rPr>
        <w:t xml:space="preserve">Designo o </w:t>
      </w:r>
      <w:r w:rsidR="004A7CA8" w:rsidRPr="004A7CA8">
        <w:rPr>
          <w:rFonts w:asciiTheme="minorHAnsi" w:hAnsiTheme="minorHAnsi"/>
          <w:color w:val="000000"/>
        </w:rPr>
        <w:t xml:space="preserve">servidor </w:t>
      </w:r>
      <w:r w:rsidR="004A7CA8" w:rsidRPr="004A7CA8">
        <w:rPr>
          <w:rFonts w:asciiTheme="minorHAnsi" w:hAnsiTheme="minorHAnsi"/>
          <w:b/>
          <w:color w:val="FF0000"/>
        </w:rPr>
        <w:t>XXX</w:t>
      </w:r>
      <w:r w:rsidRPr="004A7CA8">
        <w:rPr>
          <w:rFonts w:asciiTheme="minorHAnsi" w:hAnsiTheme="minorHAnsi"/>
          <w:color w:val="000000"/>
        </w:rPr>
        <w:t xml:space="preserve"> lotado nesta Promotoria de</w:t>
      </w:r>
      <w:r w:rsidR="004A7CA8" w:rsidRPr="004A7CA8">
        <w:rPr>
          <w:rFonts w:asciiTheme="minorHAnsi" w:hAnsiTheme="minorHAnsi"/>
          <w:color w:val="000000"/>
        </w:rPr>
        <w:t xml:space="preserve"> </w:t>
      </w:r>
      <w:r w:rsidRPr="004A7CA8">
        <w:rPr>
          <w:rFonts w:asciiTheme="minorHAnsi" w:hAnsiTheme="minorHAnsi"/>
          <w:color w:val="000000"/>
        </w:rPr>
        <w:t>Justiça para secretariar o feito;</w:t>
      </w:r>
    </w:p>
    <w:p w:rsidR="004A7CA8" w:rsidRDefault="006E7E3C" w:rsidP="002B4507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4A7CA8">
        <w:rPr>
          <w:rFonts w:asciiTheme="minorHAnsi" w:hAnsiTheme="minorHAnsi"/>
          <w:color w:val="000000"/>
        </w:rPr>
        <w:t>A comunicação de abertura desse procedimento ao Centro de Apoio Operacional de Defesa da Infância e Juventude – CAODIJ (</w:t>
      </w:r>
      <w:hyperlink r:id="rId7" w:history="1">
        <w:r w:rsidR="004A7CA8" w:rsidRPr="00DC1886">
          <w:rPr>
            <w:rStyle w:val="Hyperlink"/>
            <w:rFonts w:asciiTheme="minorHAnsi" w:hAnsiTheme="minorHAnsi"/>
          </w:rPr>
          <w:t>caodij@mppi.mp.br</w:t>
        </w:r>
      </w:hyperlink>
      <w:r w:rsidRPr="004A7CA8">
        <w:rPr>
          <w:rFonts w:asciiTheme="minorHAnsi" w:hAnsiTheme="minorHAnsi"/>
          <w:color w:val="000000"/>
        </w:rPr>
        <w:t>)</w:t>
      </w:r>
    </w:p>
    <w:p w:rsidR="004A7CA8" w:rsidRDefault="006E7E3C" w:rsidP="002B4507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4A7CA8">
        <w:rPr>
          <w:rFonts w:asciiTheme="minorHAnsi" w:hAnsiTheme="minorHAnsi"/>
          <w:color w:val="000000"/>
        </w:rPr>
        <w:t>Expeça-se notificação ao suposto pai para que compareça em audiência a fim de, querendo, reconhecer ou não a paternidade alegada;</w:t>
      </w:r>
    </w:p>
    <w:p w:rsidR="004A7CA8" w:rsidRDefault="006E7E3C" w:rsidP="002B4507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4A7CA8">
        <w:rPr>
          <w:rFonts w:asciiTheme="minorHAnsi" w:hAnsiTheme="minorHAnsi"/>
          <w:color w:val="000000"/>
        </w:rPr>
        <w:t>Reconhecida a paternidade, seja lavrado Termo de Reconhecimento Voluntário de Paternidade e encaminhada ao oficial de Registro Civil, para averbação.</w:t>
      </w:r>
    </w:p>
    <w:p w:rsidR="004A7CA8" w:rsidRDefault="006E7E3C" w:rsidP="002B4507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4A7CA8">
        <w:rPr>
          <w:rFonts w:asciiTheme="minorHAnsi" w:hAnsiTheme="minorHAnsi"/>
          <w:color w:val="000000"/>
        </w:rPr>
        <w:t>Não havendo o reconhecimento espontâneo de paternidade, designe-se data para a coleta de material genético das partes envolvidas, expedindo-se oficio ao CAODIJ, solicitando o kit necessário para a coleta;</w:t>
      </w:r>
    </w:p>
    <w:p w:rsidR="004A7CA8" w:rsidRDefault="006E7E3C" w:rsidP="004A7CA8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4A7CA8">
        <w:rPr>
          <w:rFonts w:asciiTheme="minorHAnsi" w:hAnsiTheme="minorHAnsi"/>
          <w:color w:val="000000"/>
        </w:rPr>
        <w:t>Realizadas as diligências necessárias, venham-me os autos conclusos;</w:t>
      </w:r>
    </w:p>
    <w:p w:rsidR="006E7E3C" w:rsidRPr="004A7CA8" w:rsidRDefault="006E7E3C" w:rsidP="004A7CA8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4A7CA8">
        <w:rPr>
          <w:rFonts w:asciiTheme="minorHAnsi" w:hAnsiTheme="minorHAnsi"/>
          <w:color w:val="000000"/>
        </w:rPr>
        <w:t xml:space="preserve">Em razão da necessidade de privacidade dos envolvidos (art. </w:t>
      </w:r>
      <w:r w:rsidR="004A7CA8" w:rsidRPr="004A7CA8">
        <w:rPr>
          <w:rFonts w:asciiTheme="minorHAnsi" w:hAnsiTheme="minorHAnsi"/>
          <w:color w:val="000000"/>
        </w:rPr>
        <w:t>100, parágrafo único, inciso IX, do Estatuto da Criança e do Adolescente</w:t>
      </w:r>
      <w:r w:rsidRPr="004A7CA8">
        <w:rPr>
          <w:rFonts w:asciiTheme="minorHAnsi" w:hAnsiTheme="minorHAnsi"/>
          <w:color w:val="000000"/>
        </w:rPr>
        <w:t>), decreto o sigilo desse Procedimento, dispensando-se a sua publicaç</w:t>
      </w:r>
      <w:r w:rsidR="004A7CA8" w:rsidRPr="004A7CA8">
        <w:rPr>
          <w:rFonts w:asciiTheme="minorHAnsi" w:hAnsiTheme="minorHAnsi"/>
          <w:color w:val="000000"/>
        </w:rPr>
        <w:t xml:space="preserve">ão, </w:t>
      </w:r>
      <w:r w:rsidR="004A7CA8" w:rsidRPr="004A7CA8">
        <w:rPr>
          <w:rFonts w:asciiTheme="minorHAnsi" w:hAnsiTheme="minorHAnsi"/>
        </w:rPr>
        <w:t xml:space="preserve">autorizando-se </w:t>
      </w:r>
      <w:r w:rsidRPr="004A7CA8">
        <w:rPr>
          <w:rFonts w:asciiTheme="minorHAnsi" w:hAnsiTheme="minorHAnsi"/>
        </w:rPr>
        <w:t>apenas o extrato, com iniciais de todos os envolvidos.</w:t>
      </w:r>
    </w:p>
    <w:p w:rsidR="006E7E3C" w:rsidRPr="008869B3" w:rsidRDefault="006E7E3C" w:rsidP="002B4507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6E7E3C" w:rsidRDefault="004A7CA8" w:rsidP="002B4507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Local e data.</w:t>
      </w:r>
    </w:p>
    <w:p w:rsidR="004A7CA8" w:rsidRDefault="004A7CA8" w:rsidP="002B4507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4A7CA8" w:rsidRDefault="004A7CA8" w:rsidP="004A7CA8">
      <w:pPr>
        <w:spacing w:after="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15D53" w:rsidRDefault="004A7CA8" w:rsidP="004A7CA8">
      <w:pPr>
        <w:spacing w:after="0" w:line="360" w:lineRule="auto"/>
        <w:contextualSpacing/>
        <w:jc w:val="center"/>
        <w:rPr>
          <w:b/>
          <w:sz w:val="24"/>
          <w:szCs w:val="24"/>
        </w:rPr>
      </w:pPr>
      <w:r w:rsidRPr="004A7CA8">
        <w:rPr>
          <w:b/>
          <w:sz w:val="24"/>
          <w:szCs w:val="24"/>
        </w:rPr>
        <w:t>Promotor (a) de Justiça</w:t>
      </w:r>
    </w:p>
    <w:p w:rsidR="0034023D" w:rsidRPr="004A7CA8" w:rsidRDefault="0034023D" w:rsidP="004A7CA8">
      <w:pPr>
        <w:spacing w:after="0" w:line="360" w:lineRule="auto"/>
        <w:contextualSpacing/>
        <w:jc w:val="center"/>
        <w:rPr>
          <w:b/>
          <w:sz w:val="24"/>
          <w:szCs w:val="24"/>
        </w:rPr>
      </w:pPr>
    </w:p>
    <w:sectPr w:rsidR="0034023D" w:rsidRPr="004A7CA8" w:rsidSect="009E5DC9">
      <w:headerReference w:type="default" r:id="rId8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508" w:rsidRDefault="00870508" w:rsidP="009E5DC9">
      <w:pPr>
        <w:spacing w:after="0" w:line="240" w:lineRule="auto"/>
      </w:pPr>
      <w:r>
        <w:separator/>
      </w:r>
    </w:p>
  </w:endnote>
  <w:endnote w:type="continuationSeparator" w:id="1">
    <w:p w:rsidR="00870508" w:rsidRDefault="00870508" w:rsidP="009E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508" w:rsidRDefault="00870508" w:rsidP="009E5DC9">
      <w:pPr>
        <w:spacing w:after="0" w:line="240" w:lineRule="auto"/>
      </w:pPr>
      <w:r>
        <w:separator/>
      </w:r>
    </w:p>
  </w:footnote>
  <w:footnote w:type="continuationSeparator" w:id="1">
    <w:p w:rsidR="00870508" w:rsidRDefault="00870508" w:rsidP="009E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410075" cy="590550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00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5DC9" w:rsidRDefault="009E5DC9">
    <w:pPr>
      <w:pStyle w:val="Cabealho"/>
      <w:rPr>
        <w:b/>
        <w:sz w:val="24"/>
        <w:szCs w:val="24"/>
      </w:rPr>
    </w:pPr>
  </w:p>
  <w:p w:rsidR="008869B3" w:rsidRPr="009E5DC9" w:rsidRDefault="008869B3" w:rsidP="008869B3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PROMOTORIA DE JUSTIÇA DE </w:t>
    </w:r>
    <w:r w:rsidRPr="008869B3">
      <w:rPr>
        <w:b/>
        <w:color w:val="FF0000"/>
        <w:sz w:val="24"/>
        <w:szCs w:val="24"/>
      </w:rPr>
      <w:t>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6442"/>
    <w:multiLevelType w:val="hybridMultilevel"/>
    <w:tmpl w:val="E77E6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316F5"/>
    <w:rsid w:val="00081BE5"/>
    <w:rsid w:val="001756E1"/>
    <w:rsid w:val="001C594A"/>
    <w:rsid w:val="001C6CC5"/>
    <w:rsid w:val="002027EE"/>
    <w:rsid w:val="00296573"/>
    <w:rsid w:val="002A001D"/>
    <w:rsid w:val="002B4507"/>
    <w:rsid w:val="002D1692"/>
    <w:rsid w:val="00313381"/>
    <w:rsid w:val="003325E0"/>
    <w:rsid w:val="0034023D"/>
    <w:rsid w:val="003D5F2D"/>
    <w:rsid w:val="003E541A"/>
    <w:rsid w:val="00463493"/>
    <w:rsid w:val="004A165D"/>
    <w:rsid w:val="004A7CA8"/>
    <w:rsid w:val="004B457D"/>
    <w:rsid w:val="00544966"/>
    <w:rsid w:val="00554609"/>
    <w:rsid w:val="00556F97"/>
    <w:rsid w:val="005E5C23"/>
    <w:rsid w:val="005F0624"/>
    <w:rsid w:val="006103FC"/>
    <w:rsid w:val="006153C8"/>
    <w:rsid w:val="00624AE0"/>
    <w:rsid w:val="0069668B"/>
    <w:rsid w:val="006D66A9"/>
    <w:rsid w:val="006E7E3C"/>
    <w:rsid w:val="00705556"/>
    <w:rsid w:val="00715D53"/>
    <w:rsid w:val="00801949"/>
    <w:rsid w:val="0081118C"/>
    <w:rsid w:val="00843A2F"/>
    <w:rsid w:val="008462ED"/>
    <w:rsid w:val="00870508"/>
    <w:rsid w:val="00876B80"/>
    <w:rsid w:val="008770C0"/>
    <w:rsid w:val="00884554"/>
    <w:rsid w:val="008869B3"/>
    <w:rsid w:val="008A73DB"/>
    <w:rsid w:val="008B4576"/>
    <w:rsid w:val="008E01AB"/>
    <w:rsid w:val="009075A5"/>
    <w:rsid w:val="009114B9"/>
    <w:rsid w:val="00927FB5"/>
    <w:rsid w:val="00947FF2"/>
    <w:rsid w:val="009E5DC9"/>
    <w:rsid w:val="00A23944"/>
    <w:rsid w:val="00A533C6"/>
    <w:rsid w:val="00AA37F8"/>
    <w:rsid w:val="00AB6DF7"/>
    <w:rsid w:val="00B01478"/>
    <w:rsid w:val="00B56C9D"/>
    <w:rsid w:val="00B67470"/>
    <w:rsid w:val="00C03F1D"/>
    <w:rsid w:val="00C22AF8"/>
    <w:rsid w:val="00C26B32"/>
    <w:rsid w:val="00C316F5"/>
    <w:rsid w:val="00C33611"/>
    <w:rsid w:val="00C767A1"/>
    <w:rsid w:val="00CC13A8"/>
    <w:rsid w:val="00CC22DD"/>
    <w:rsid w:val="00D05FED"/>
    <w:rsid w:val="00D259C3"/>
    <w:rsid w:val="00D659D8"/>
    <w:rsid w:val="00DB15B0"/>
    <w:rsid w:val="00DB2BA8"/>
    <w:rsid w:val="00DB699F"/>
    <w:rsid w:val="00DC26B3"/>
    <w:rsid w:val="00DD6ACA"/>
    <w:rsid w:val="00DF0D56"/>
    <w:rsid w:val="00E05C18"/>
    <w:rsid w:val="00E25CBC"/>
    <w:rsid w:val="00E6094C"/>
    <w:rsid w:val="00EE634D"/>
    <w:rsid w:val="00F1516D"/>
    <w:rsid w:val="00F2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DC9"/>
  </w:style>
  <w:style w:type="paragraph" w:styleId="Rodap">
    <w:name w:val="footer"/>
    <w:basedOn w:val="Normal"/>
    <w:link w:val="RodapChar"/>
    <w:uiPriority w:val="99"/>
    <w:semiHidden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5DC9"/>
  </w:style>
  <w:style w:type="paragraph" w:styleId="Textodebalo">
    <w:name w:val="Balloon Text"/>
    <w:basedOn w:val="Normal"/>
    <w:link w:val="TextodebaloChar"/>
    <w:uiPriority w:val="99"/>
    <w:semiHidden/>
    <w:unhideWhenUsed/>
    <w:rsid w:val="009E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D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53C8"/>
    <w:rPr>
      <w:color w:val="0000FF" w:themeColor="hyperlink"/>
      <w:u w:val="single"/>
    </w:rPr>
  </w:style>
  <w:style w:type="paragraph" w:customStyle="1" w:styleId="Default">
    <w:name w:val="Default"/>
    <w:rsid w:val="00463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aodij@mppi.mp.b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f7a5f3508f3338003dd1e76d7107fced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640f9473ba1271e41a92a943e07fbae8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A1185-CF4E-4731-B471-DFDFAAFB5046}"/>
</file>

<file path=customXml/itemProps2.xml><?xml version="1.0" encoding="utf-8"?>
<ds:datastoreItem xmlns:ds="http://schemas.openxmlformats.org/officeDocument/2006/customXml" ds:itemID="{A9D1EEAE-9652-463F-8342-C3EAA8624907}"/>
</file>

<file path=customXml/itemProps3.xml><?xml version="1.0" encoding="utf-8"?>
<ds:datastoreItem xmlns:ds="http://schemas.openxmlformats.org/officeDocument/2006/customXml" ds:itemID="{399AFCD2-A2EC-4F1A-85E9-DFFF10445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3</cp:revision>
  <dcterms:created xsi:type="dcterms:W3CDTF">2020-11-06T19:00:00Z</dcterms:created>
  <dcterms:modified xsi:type="dcterms:W3CDTF">2020-11-07T18:04:00Z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0x0101000A39354359314C478931FA8FE7BAAD9F</vt:lpwstr>
  </property>
</Properties>
</file>